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E10" w:rsidRPr="00B91774" w:rsidRDefault="00596054" w:rsidP="00050E10">
      <w:pPr>
        <w:rPr>
          <w:rFonts w:ascii="Tahoma" w:hAnsi="Tahoma" w:cs="Tahoma"/>
          <w:b/>
          <w:sz w:val="20"/>
          <w:szCs w:val="20"/>
        </w:rPr>
      </w:pPr>
      <w:r>
        <w:rPr>
          <w:rFonts w:ascii="Tahoma" w:hAnsi="Tahoma" w:cs="Tahoma"/>
          <w:b/>
          <w:sz w:val="20"/>
          <w:szCs w:val="20"/>
        </w:rPr>
        <w:t xml:space="preserve">SÜSPANSİYON VE </w:t>
      </w:r>
      <w:r w:rsidR="008C6D81">
        <w:rPr>
          <w:rFonts w:ascii="Tahoma" w:hAnsi="Tahoma" w:cs="Tahoma"/>
          <w:b/>
          <w:sz w:val="20"/>
          <w:szCs w:val="20"/>
        </w:rPr>
        <w:t xml:space="preserve">HİDROLİK </w:t>
      </w:r>
      <w:r>
        <w:rPr>
          <w:rFonts w:ascii="Tahoma" w:hAnsi="Tahoma" w:cs="Tahoma"/>
          <w:b/>
          <w:sz w:val="20"/>
          <w:szCs w:val="20"/>
        </w:rPr>
        <w:t>DİREKSİYON</w:t>
      </w:r>
      <w:r w:rsidR="008B111D">
        <w:rPr>
          <w:rFonts w:ascii="Tahoma" w:hAnsi="Tahoma" w:cs="Tahoma"/>
          <w:b/>
          <w:sz w:val="20"/>
          <w:szCs w:val="20"/>
        </w:rPr>
        <w:t xml:space="preserve"> SİSTEMİ </w:t>
      </w:r>
      <w:r w:rsidR="00050E10" w:rsidRPr="00B91774">
        <w:rPr>
          <w:rFonts w:ascii="Tahoma" w:hAnsi="Tahoma" w:cs="Tahoma"/>
          <w:b/>
          <w:sz w:val="20"/>
          <w:szCs w:val="20"/>
        </w:rPr>
        <w:t>EĞİTİM SETİ</w:t>
      </w:r>
      <w:r w:rsidR="00B91774" w:rsidRPr="00B91774">
        <w:rPr>
          <w:rFonts w:ascii="Tahoma" w:hAnsi="Tahoma" w:cs="Tahoma"/>
          <w:b/>
          <w:sz w:val="20"/>
          <w:szCs w:val="20"/>
        </w:rPr>
        <w:t xml:space="preserve"> TEKNİK ŞARTNAMESİ</w:t>
      </w:r>
    </w:p>
    <w:p w:rsidR="00B91774" w:rsidRPr="00B91774" w:rsidRDefault="00B91774" w:rsidP="00B91774">
      <w:pPr>
        <w:spacing w:after="0" w:line="240" w:lineRule="auto"/>
        <w:contextualSpacing/>
        <w:rPr>
          <w:rFonts w:ascii="Tahoma" w:hAnsi="Tahoma" w:cs="Tahoma"/>
          <w:b/>
          <w:sz w:val="20"/>
          <w:szCs w:val="20"/>
        </w:rPr>
      </w:pPr>
      <w:r w:rsidRPr="00B91774">
        <w:rPr>
          <w:rFonts w:ascii="Tahoma" w:hAnsi="Tahoma" w:cs="Tahoma"/>
          <w:b/>
          <w:sz w:val="20"/>
          <w:szCs w:val="20"/>
        </w:rPr>
        <w:t>KAPSAM</w:t>
      </w:r>
    </w:p>
    <w:p w:rsidR="00B91774" w:rsidRPr="00B91774" w:rsidRDefault="00B91774" w:rsidP="00B91774">
      <w:pPr>
        <w:rPr>
          <w:rFonts w:ascii="Tahoma" w:hAnsi="Tahoma" w:cs="Tahoma"/>
          <w:b/>
          <w:sz w:val="20"/>
          <w:szCs w:val="20"/>
        </w:rPr>
      </w:pPr>
      <w:r w:rsidRPr="00B91774">
        <w:rPr>
          <w:rFonts w:ascii="Tahoma" w:hAnsi="Tahoma" w:cs="Tahoma"/>
          <w:sz w:val="20"/>
          <w:szCs w:val="20"/>
        </w:rPr>
        <w:t xml:space="preserve">Bu şartname; </w:t>
      </w:r>
      <w:r w:rsidR="00596054">
        <w:rPr>
          <w:rFonts w:ascii="Tahoma" w:hAnsi="Tahoma" w:cs="Tahoma"/>
          <w:b/>
          <w:sz w:val="20"/>
          <w:szCs w:val="20"/>
        </w:rPr>
        <w:t xml:space="preserve">SÜSPANSİYON VE </w:t>
      </w:r>
      <w:r w:rsidR="008C6D81">
        <w:rPr>
          <w:rFonts w:ascii="Tahoma" w:hAnsi="Tahoma" w:cs="Tahoma"/>
          <w:b/>
          <w:sz w:val="20"/>
          <w:szCs w:val="20"/>
        </w:rPr>
        <w:t xml:space="preserve">HİDROLİK </w:t>
      </w:r>
      <w:bookmarkStart w:id="0" w:name="_GoBack"/>
      <w:bookmarkEnd w:id="0"/>
      <w:r w:rsidR="00596054">
        <w:rPr>
          <w:rFonts w:ascii="Tahoma" w:hAnsi="Tahoma" w:cs="Tahoma"/>
          <w:b/>
          <w:sz w:val="20"/>
          <w:szCs w:val="20"/>
        </w:rPr>
        <w:t xml:space="preserve">DİREKSİYON SİSTEMİ </w:t>
      </w:r>
      <w:r w:rsidRPr="00B91774">
        <w:rPr>
          <w:rFonts w:ascii="Tahoma" w:hAnsi="Tahoma" w:cs="Tahoma"/>
          <w:b/>
          <w:sz w:val="20"/>
          <w:szCs w:val="20"/>
        </w:rPr>
        <w:t xml:space="preserve">EĞİTİM </w:t>
      </w:r>
      <w:proofErr w:type="spellStart"/>
      <w:r w:rsidRPr="00B91774">
        <w:rPr>
          <w:rFonts w:ascii="Tahoma" w:hAnsi="Tahoma" w:cs="Tahoma"/>
          <w:b/>
          <w:sz w:val="20"/>
          <w:szCs w:val="20"/>
        </w:rPr>
        <w:t>SETİ</w:t>
      </w:r>
      <w:r w:rsidRPr="00B91774">
        <w:rPr>
          <w:rFonts w:ascii="Tahoma" w:hAnsi="Tahoma" w:cs="Tahoma"/>
          <w:sz w:val="20"/>
          <w:szCs w:val="20"/>
        </w:rPr>
        <w:t>’nin</w:t>
      </w:r>
      <w:proofErr w:type="spellEnd"/>
      <w:r w:rsidRPr="00B91774">
        <w:rPr>
          <w:rFonts w:ascii="Tahoma" w:hAnsi="Tahoma" w:cs="Tahoma"/>
          <w:sz w:val="20"/>
          <w:szCs w:val="20"/>
        </w:rPr>
        <w:t xml:space="preserve"> teknik özellikleri, standart ve kalite hususlarını, sevke hazırlama, ambalaj ve etiketleme, montaj ve işletmeye alma, eğitim, özel şartlar ve bunlarla ilgili her türlü iş ve işlemlere ait esas ve usulleri kapsamalıdır.</w:t>
      </w:r>
      <w:r w:rsidR="00CC3601">
        <w:rPr>
          <w:rFonts w:ascii="Tahoma" w:hAnsi="Tahoma" w:cs="Tahoma"/>
          <w:sz w:val="20"/>
          <w:szCs w:val="20"/>
        </w:rPr>
        <w:t xml:space="preserve"> </w:t>
      </w:r>
      <w:r w:rsidR="00F95509">
        <w:rPr>
          <w:rFonts w:ascii="Tahoma" w:hAnsi="Tahoma" w:cs="Tahoma"/>
          <w:sz w:val="20"/>
          <w:szCs w:val="20"/>
        </w:rPr>
        <w:t xml:space="preserve"> </w:t>
      </w:r>
    </w:p>
    <w:p w:rsidR="00050E10" w:rsidRPr="00B91774" w:rsidRDefault="00F97AE2" w:rsidP="00050E10">
      <w:pPr>
        <w:spacing w:after="0" w:line="240" w:lineRule="auto"/>
        <w:rPr>
          <w:rFonts w:ascii="Tahoma" w:hAnsi="Tahoma" w:cs="Tahoma"/>
          <w:b/>
          <w:sz w:val="20"/>
          <w:szCs w:val="20"/>
        </w:rPr>
      </w:pPr>
      <w:r w:rsidRPr="00B91774">
        <w:rPr>
          <w:rFonts w:ascii="Tahoma" w:hAnsi="Tahoma" w:cs="Tahoma"/>
          <w:b/>
          <w:sz w:val="20"/>
          <w:szCs w:val="20"/>
        </w:rPr>
        <w:t>GENEL ÖZELLİKLERİ EN AZ AŞAĞIDAKİ GİBİ OLMALIDIR</w:t>
      </w:r>
      <w:r w:rsidR="00050E10" w:rsidRPr="00B91774">
        <w:rPr>
          <w:rFonts w:ascii="Tahoma" w:hAnsi="Tahoma" w:cs="Tahoma"/>
          <w:b/>
          <w:sz w:val="20"/>
          <w:szCs w:val="20"/>
        </w:rPr>
        <w:t>;</w:t>
      </w:r>
    </w:p>
    <w:p w:rsidR="00167CCF" w:rsidRPr="00167CCF" w:rsidRDefault="005346AE" w:rsidP="00167CCF">
      <w:pPr>
        <w:spacing w:after="0" w:line="240" w:lineRule="auto"/>
        <w:rPr>
          <w:rFonts w:ascii="Tahoma" w:hAnsi="Tahoma" w:cs="Tahoma"/>
          <w:sz w:val="20"/>
          <w:szCs w:val="20"/>
        </w:rPr>
      </w:pPr>
      <w:r w:rsidRPr="005346AE">
        <w:rPr>
          <w:rFonts w:ascii="Tahoma" w:hAnsi="Tahoma" w:cs="Tahoma"/>
          <w:sz w:val="20"/>
          <w:szCs w:val="20"/>
        </w:rPr>
        <w:t xml:space="preserve">Süspansiyon ve direksiyon sistemi </w:t>
      </w:r>
      <w:r w:rsidR="00CC3601" w:rsidRPr="00CC3601">
        <w:rPr>
          <w:rFonts w:ascii="Tahoma" w:hAnsi="Tahoma" w:cs="Tahoma"/>
          <w:sz w:val="20"/>
          <w:szCs w:val="20"/>
        </w:rPr>
        <w:t>ile ilgili deneylerin yapılmasına</w:t>
      </w:r>
      <w:r w:rsidR="00CC3601">
        <w:rPr>
          <w:rFonts w:ascii="Tahoma" w:hAnsi="Tahoma" w:cs="Tahoma"/>
          <w:sz w:val="20"/>
          <w:szCs w:val="20"/>
        </w:rPr>
        <w:t xml:space="preserve"> </w:t>
      </w:r>
      <w:proofErr w:type="gramStart"/>
      <w:r w:rsidR="00CC3601">
        <w:rPr>
          <w:rFonts w:ascii="Tahoma" w:hAnsi="Tahoma" w:cs="Tahoma"/>
          <w:sz w:val="20"/>
          <w:szCs w:val="20"/>
        </w:rPr>
        <w:t>imkan</w:t>
      </w:r>
      <w:proofErr w:type="gramEnd"/>
      <w:r w:rsidR="00CC3601">
        <w:rPr>
          <w:rFonts w:ascii="Tahoma" w:hAnsi="Tahoma" w:cs="Tahoma"/>
          <w:sz w:val="20"/>
          <w:szCs w:val="20"/>
        </w:rPr>
        <w:t xml:space="preserve"> tanımalıdır</w:t>
      </w:r>
      <w:r w:rsidR="00CC3601" w:rsidRPr="00CC3601">
        <w:rPr>
          <w:rFonts w:ascii="Tahoma" w:hAnsi="Tahoma" w:cs="Tahoma"/>
          <w:sz w:val="20"/>
          <w:szCs w:val="20"/>
        </w:rPr>
        <w:t>. Deney seti iskeleti</w:t>
      </w:r>
      <w:r w:rsidR="00CC3601">
        <w:rPr>
          <w:rFonts w:ascii="Tahoma" w:hAnsi="Tahoma" w:cs="Tahoma"/>
          <w:sz w:val="20"/>
          <w:szCs w:val="20"/>
        </w:rPr>
        <w:t xml:space="preserve"> </w:t>
      </w:r>
      <w:r w:rsidR="00CC3601" w:rsidRPr="00CC3601">
        <w:rPr>
          <w:rFonts w:ascii="Tahoma" w:hAnsi="Tahoma" w:cs="Tahoma"/>
          <w:sz w:val="20"/>
          <w:szCs w:val="20"/>
        </w:rPr>
        <w:t xml:space="preserve">paslanma ve çizilmelere karşı 45*45 </w:t>
      </w:r>
      <w:proofErr w:type="spellStart"/>
      <w:r w:rsidR="00CC3601" w:rsidRPr="00CC3601">
        <w:rPr>
          <w:rFonts w:ascii="Tahoma" w:hAnsi="Tahoma" w:cs="Tahoma"/>
          <w:sz w:val="20"/>
          <w:szCs w:val="20"/>
        </w:rPr>
        <w:t>Eloksal</w:t>
      </w:r>
      <w:proofErr w:type="spellEnd"/>
      <w:r w:rsidR="00CC3601">
        <w:rPr>
          <w:rFonts w:ascii="Tahoma" w:hAnsi="Tahoma" w:cs="Tahoma"/>
          <w:sz w:val="20"/>
          <w:szCs w:val="20"/>
        </w:rPr>
        <w:t xml:space="preserve"> </w:t>
      </w:r>
      <w:r w:rsidR="00CC3601" w:rsidRPr="00CC3601">
        <w:rPr>
          <w:rFonts w:ascii="Tahoma" w:hAnsi="Tahoma" w:cs="Tahoma"/>
          <w:sz w:val="20"/>
          <w:szCs w:val="20"/>
        </w:rPr>
        <w:t>Kaplamalı A</w:t>
      </w:r>
      <w:r w:rsidR="00CC3601">
        <w:rPr>
          <w:rFonts w:ascii="Tahoma" w:hAnsi="Tahoma" w:cs="Tahoma"/>
          <w:sz w:val="20"/>
          <w:szCs w:val="20"/>
        </w:rPr>
        <w:t>lüminyum Profil ’den üretilmelidir</w:t>
      </w:r>
      <w:r w:rsidR="00CC3601" w:rsidRPr="00CC3601">
        <w:rPr>
          <w:rFonts w:ascii="Tahoma" w:hAnsi="Tahoma" w:cs="Tahoma"/>
          <w:sz w:val="20"/>
          <w:szCs w:val="20"/>
        </w:rPr>
        <w:t>.</w:t>
      </w:r>
      <w:r w:rsidR="00CC3601">
        <w:rPr>
          <w:rFonts w:ascii="Tahoma" w:hAnsi="Tahoma" w:cs="Tahoma"/>
          <w:sz w:val="20"/>
          <w:szCs w:val="20"/>
        </w:rPr>
        <w:t xml:space="preserve"> </w:t>
      </w:r>
      <w:r w:rsidR="00CC3601" w:rsidRPr="00CC3601">
        <w:rPr>
          <w:rFonts w:ascii="Tahoma" w:hAnsi="Tahoma" w:cs="Tahoma"/>
          <w:sz w:val="20"/>
          <w:szCs w:val="20"/>
        </w:rPr>
        <w:t>Deney seti üzerinde 3metre 3x1,5mm kablo ve</w:t>
      </w:r>
      <w:r w:rsidR="00CC3601">
        <w:rPr>
          <w:rFonts w:ascii="Tahoma" w:hAnsi="Tahoma" w:cs="Tahoma"/>
          <w:sz w:val="20"/>
          <w:szCs w:val="20"/>
        </w:rPr>
        <w:t xml:space="preserve"> </w:t>
      </w:r>
      <w:r w:rsidR="00CC3601" w:rsidRPr="00CC3601">
        <w:rPr>
          <w:rFonts w:ascii="Tahoma" w:hAnsi="Tahoma" w:cs="Tahoma"/>
          <w:sz w:val="20"/>
          <w:szCs w:val="20"/>
        </w:rPr>
        <w:t>güv</w:t>
      </w:r>
      <w:r w:rsidR="00CC3601">
        <w:rPr>
          <w:rFonts w:ascii="Tahoma" w:hAnsi="Tahoma" w:cs="Tahoma"/>
          <w:sz w:val="20"/>
          <w:szCs w:val="20"/>
        </w:rPr>
        <w:t>enlikli 1F+N+T fiş bulunmalıdır</w:t>
      </w:r>
      <w:r w:rsidR="00CC3601" w:rsidRPr="00CC3601">
        <w:rPr>
          <w:rFonts w:ascii="Tahoma" w:hAnsi="Tahoma" w:cs="Tahoma"/>
          <w:sz w:val="20"/>
          <w:szCs w:val="20"/>
        </w:rPr>
        <w:t>. Kullanılan</w:t>
      </w:r>
      <w:r w:rsidR="00CC3601">
        <w:rPr>
          <w:rFonts w:ascii="Tahoma" w:hAnsi="Tahoma" w:cs="Tahoma"/>
          <w:sz w:val="20"/>
          <w:szCs w:val="20"/>
        </w:rPr>
        <w:t xml:space="preserve"> </w:t>
      </w:r>
      <w:r w:rsidR="00CC3601" w:rsidRPr="00CC3601">
        <w:rPr>
          <w:rFonts w:ascii="Tahoma" w:hAnsi="Tahoma" w:cs="Tahoma"/>
          <w:sz w:val="20"/>
          <w:szCs w:val="20"/>
        </w:rPr>
        <w:t>ürünler gün</w:t>
      </w:r>
      <w:r w:rsidR="00CC3601">
        <w:rPr>
          <w:rFonts w:ascii="Tahoma" w:hAnsi="Tahoma" w:cs="Tahoma"/>
          <w:sz w:val="20"/>
          <w:szCs w:val="20"/>
        </w:rPr>
        <w:t>cel teknolojiye göre seçilmelidir</w:t>
      </w:r>
      <w:r w:rsidR="00CC3601" w:rsidRPr="00CC3601">
        <w:rPr>
          <w:rFonts w:ascii="Tahoma" w:hAnsi="Tahoma" w:cs="Tahoma"/>
          <w:sz w:val="20"/>
          <w:szCs w:val="20"/>
        </w:rPr>
        <w:t>.</w:t>
      </w:r>
      <w:r w:rsidR="00CC3601">
        <w:rPr>
          <w:rFonts w:ascii="Tahoma" w:hAnsi="Tahoma" w:cs="Tahoma"/>
          <w:sz w:val="20"/>
          <w:szCs w:val="20"/>
        </w:rPr>
        <w:t xml:space="preserve"> </w:t>
      </w:r>
      <w:r w:rsidR="00CC3601" w:rsidRPr="00CC3601">
        <w:rPr>
          <w:rFonts w:ascii="Tahoma" w:hAnsi="Tahoma" w:cs="Tahoma"/>
          <w:sz w:val="20"/>
          <w:szCs w:val="20"/>
        </w:rPr>
        <w:t>Elektrik çarpma</w:t>
      </w:r>
      <w:r w:rsidR="00CC3601">
        <w:rPr>
          <w:rFonts w:ascii="Tahoma" w:hAnsi="Tahoma" w:cs="Tahoma"/>
          <w:sz w:val="20"/>
          <w:szCs w:val="20"/>
        </w:rPr>
        <w:t>larına karşı önlemler alınmalıdır</w:t>
      </w:r>
      <w:r w:rsidR="00CC3601" w:rsidRPr="00CC3601">
        <w:rPr>
          <w:rFonts w:ascii="Tahoma" w:hAnsi="Tahoma" w:cs="Tahoma"/>
          <w:sz w:val="20"/>
          <w:szCs w:val="20"/>
        </w:rPr>
        <w:t>.</w:t>
      </w:r>
      <w:r w:rsidR="00CC3601">
        <w:rPr>
          <w:rFonts w:ascii="Tahoma" w:hAnsi="Tahoma" w:cs="Tahoma"/>
          <w:sz w:val="20"/>
          <w:szCs w:val="20"/>
        </w:rPr>
        <w:t xml:space="preserve"> </w:t>
      </w:r>
      <w:r w:rsidR="00CC3601" w:rsidRPr="00CC3601">
        <w:rPr>
          <w:rFonts w:ascii="Tahoma" w:hAnsi="Tahoma" w:cs="Tahoma"/>
          <w:sz w:val="20"/>
          <w:szCs w:val="20"/>
        </w:rPr>
        <w:t xml:space="preserve">(sigorta – kaçak akım – çift izoleli </w:t>
      </w:r>
      <w:proofErr w:type="spellStart"/>
      <w:r w:rsidR="00CC3601" w:rsidRPr="00CC3601">
        <w:rPr>
          <w:rFonts w:ascii="Tahoma" w:hAnsi="Tahoma" w:cs="Tahoma"/>
          <w:sz w:val="20"/>
          <w:szCs w:val="20"/>
        </w:rPr>
        <w:t>born</w:t>
      </w:r>
      <w:proofErr w:type="spellEnd"/>
      <w:r w:rsidR="00CC3601" w:rsidRPr="00CC3601">
        <w:rPr>
          <w:rFonts w:ascii="Tahoma" w:hAnsi="Tahoma" w:cs="Tahoma"/>
          <w:sz w:val="20"/>
          <w:szCs w:val="20"/>
        </w:rPr>
        <w:t xml:space="preserve"> – acil</w:t>
      </w:r>
      <w:r w:rsidR="00F95509">
        <w:rPr>
          <w:rFonts w:ascii="Tahoma" w:hAnsi="Tahoma" w:cs="Tahoma"/>
          <w:sz w:val="20"/>
          <w:szCs w:val="20"/>
        </w:rPr>
        <w:t xml:space="preserve"> </w:t>
      </w:r>
      <w:r w:rsidR="00CC3601" w:rsidRPr="00CC3601">
        <w:rPr>
          <w:rFonts w:ascii="Tahoma" w:hAnsi="Tahoma" w:cs="Tahoma"/>
          <w:sz w:val="20"/>
          <w:szCs w:val="20"/>
        </w:rPr>
        <w:t>stop butonu). Eğitim</w:t>
      </w:r>
      <w:r w:rsidR="00CC3601">
        <w:rPr>
          <w:rFonts w:ascii="Tahoma" w:hAnsi="Tahoma" w:cs="Tahoma"/>
          <w:sz w:val="20"/>
          <w:szCs w:val="20"/>
        </w:rPr>
        <w:t xml:space="preserve"> </w:t>
      </w:r>
      <w:r w:rsidR="00CC3601" w:rsidRPr="00CC3601">
        <w:rPr>
          <w:rFonts w:ascii="Tahoma" w:hAnsi="Tahoma" w:cs="Tahoma"/>
          <w:sz w:val="20"/>
          <w:szCs w:val="20"/>
        </w:rPr>
        <w:t xml:space="preserve">seti tekerlekli yapısı sayesinde </w:t>
      </w:r>
      <w:proofErr w:type="spellStart"/>
      <w:r w:rsidR="00CC3601" w:rsidRPr="00CC3601">
        <w:rPr>
          <w:rFonts w:ascii="Tahoma" w:hAnsi="Tahoma" w:cs="Tahoma"/>
          <w:sz w:val="20"/>
          <w:szCs w:val="20"/>
        </w:rPr>
        <w:t>atelye</w:t>
      </w:r>
      <w:proofErr w:type="spellEnd"/>
      <w:r w:rsidR="00CC3601" w:rsidRPr="00CC3601">
        <w:rPr>
          <w:rFonts w:ascii="Tahoma" w:hAnsi="Tahoma" w:cs="Tahoma"/>
          <w:sz w:val="20"/>
          <w:szCs w:val="20"/>
        </w:rPr>
        <w:t xml:space="preserve"> ve</w:t>
      </w:r>
      <w:r w:rsidR="00CC3601">
        <w:rPr>
          <w:rFonts w:ascii="Tahoma" w:hAnsi="Tahoma" w:cs="Tahoma"/>
          <w:sz w:val="20"/>
          <w:szCs w:val="20"/>
        </w:rPr>
        <w:t xml:space="preserve"> </w:t>
      </w:r>
      <w:r w:rsidR="00CC3601" w:rsidRPr="00CC3601">
        <w:rPr>
          <w:rFonts w:ascii="Tahoma" w:hAnsi="Tahoma" w:cs="Tahoma"/>
          <w:sz w:val="20"/>
          <w:szCs w:val="20"/>
        </w:rPr>
        <w:t>laboratuva</w:t>
      </w:r>
      <w:r w:rsidR="00CC3601">
        <w:rPr>
          <w:rFonts w:ascii="Tahoma" w:hAnsi="Tahoma" w:cs="Tahoma"/>
          <w:sz w:val="20"/>
          <w:szCs w:val="20"/>
        </w:rPr>
        <w:t>rlarda kullanmaya uygun yapıda olmalıdır</w:t>
      </w:r>
      <w:r w:rsidR="00CC3601" w:rsidRPr="00CC3601">
        <w:rPr>
          <w:rFonts w:ascii="Tahoma" w:hAnsi="Tahoma" w:cs="Tahoma"/>
          <w:sz w:val="20"/>
          <w:szCs w:val="20"/>
        </w:rPr>
        <w:t>.</w:t>
      </w:r>
      <w:r w:rsidR="00CC3601">
        <w:rPr>
          <w:rFonts w:ascii="Tahoma" w:hAnsi="Tahoma" w:cs="Tahoma"/>
          <w:sz w:val="20"/>
          <w:szCs w:val="20"/>
        </w:rPr>
        <w:t xml:space="preserve"> </w:t>
      </w:r>
      <w:r w:rsidR="00167CCF" w:rsidRPr="00167CCF">
        <w:rPr>
          <w:rFonts w:ascii="Tahoma" w:hAnsi="Tahoma" w:cs="Tahoma"/>
          <w:sz w:val="20"/>
          <w:szCs w:val="20"/>
        </w:rPr>
        <w:t>Süspansiyon ve direksiyon sisteminin teknik çalışması ve fonksiyonlarını uygulamalı olarak eğitimini</w:t>
      </w:r>
    </w:p>
    <w:p w:rsidR="00377CD6" w:rsidRDefault="00167CCF" w:rsidP="00167CCF">
      <w:pPr>
        <w:spacing w:after="0" w:line="240" w:lineRule="auto"/>
        <w:rPr>
          <w:rFonts w:ascii="Tahoma" w:hAnsi="Tahoma" w:cs="Tahoma"/>
          <w:sz w:val="20"/>
          <w:szCs w:val="20"/>
        </w:rPr>
      </w:pPr>
      <w:proofErr w:type="gramStart"/>
      <w:r>
        <w:rPr>
          <w:rFonts w:ascii="Tahoma" w:hAnsi="Tahoma" w:cs="Tahoma"/>
          <w:sz w:val="20"/>
          <w:szCs w:val="20"/>
        </w:rPr>
        <w:t>sağlayan</w:t>
      </w:r>
      <w:proofErr w:type="gramEnd"/>
      <w:r>
        <w:rPr>
          <w:rFonts w:ascii="Tahoma" w:hAnsi="Tahoma" w:cs="Tahoma"/>
          <w:sz w:val="20"/>
          <w:szCs w:val="20"/>
        </w:rPr>
        <w:t xml:space="preserve"> deneysel yapıda </w:t>
      </w:r>
      <w:r w:rsidR="00CC3601">
        <w:rPr>
          <w:rFonts w:ascii="Tahoma" w:hAnsi="Tahoma" w:cs="Tahoma"/>
          <w:sz w:val="20"/>
          <w:szCs w:val="20"/>
        </w:rPr>
        <w:t>olmalıdır</w:t>
      </w:r>
      <w:r w:rsidR="00CC3601" w:rsidRPr="00CC3601">
        <w:rPr>
          <w:rFonts w:ascii="Tahoma" w:hAnsi="Tahoma" w:cs="Tahoma"/>
          <w:sz w:val="20"/>
          <w:szCs w:val="20"/>
        </w:rPr>
        <w:t>.</w:t>
      </w:r>
      <w:r w:rsidR="00CC3601">
        <w:rPr>
          <w:rFonts w:ascii="Tahoma" w:hAnsi="Tahoma" w:cs="Tahoma"/>
          <w:sz w:val="20"/>
          <w:szCs w:val="20"/>
        </w:rPr>
        <w:t xml:space="preserve"> </w:t>
      </w:r>
      <w:r w:rsidR="00CC3601" w:rsidRPr="00CC3601">
        <w:rPr>
          <w:rFonts w:ascii="Tahoma" w:hAnsi="Tahoma" w:cs="Tahoma"/>
          <w:sz w:val="20"/>
          <w:szCs w:val="20"/>
        </w:rPr>
        <w:t>Deney paneli üzerindeki yazı, tanımlar ve</w:t>
      </w:r>
      <w:r w:rsidR="00CC3601">
        <w:rPr>
          <w:rFonts w:ascii="Tahoma" w:hAnsi="Tahoma" w:cs="Tahoma"/>
          <w:sz w:val="20"/>
          <w:szCs w:val="20"/>
        </w:rPr>
        <w:t xml:space="preserve"> </w:t>
      </w:r>
      <w:r w:rsidR="00CC3601" w:rsidRPr="00CC3601">
        <w:rPr>
          <w:rFonts w:ascii="Tahoma" w:hAnsi="Tahoma" w:cs="Tahoma"/>
          <w:sz w:val="20"/>
          <w:szCs w:val="20"/>
        </w:rPr>
        <w:t>semboller</w:t>
      </w:r>
      <w:r w:rsidR="00CC3601">
        <w:rPr>
          <w:rFonts w:ascii="Tahoma" w:hAnsi="Tahoma" w:cs="Tahoma"/>
          <w:sz w:val="20"/>
          <w:szCs w:val="20"/>
        </w:rPr>
        <w:t xml:space="preserve"> kazıma metodu ile yapılmalıdır</w:t>
      </w:r>
      <w:r w:rsidR="00CC3601" w:rsidRPr="00CC3601">
        <w:rPr>
          <w:rFonts w:ascii="Tahoma" w:hAnsi="Tahoma" w:cs="Tahoma"/>
          <w:sz w:val="20"/>
          <w:szCs w:val="20"/>
        </w:rPr>
        <w:t>. Bu</w:t>
      </w:r>
      <w:r w:rsidR="00CC3601">
        <w:rPr>
          <w:rFonts w:ascii="Tahoma" w:hAnsi="Tahoma" w:cs="Tahoma"/>
          <w:sz w:val="20"/>
          <w:szCs w:val="20"/>
        </w:rPr>
        <w:t xml:space="preserve"> </w:t>
      </w:r>
      <w:r w:rsidR="00CC3601" w:rsidRPr="00CC3601">
        <w:rPr>
          <w:rFonts w:ascii="Tahoma" w:hAnsi="Tahoma" w:cs="Tahoma"/>
          <w:sz w:val="20"/>
          <w:szCs w:val="20"/>
        </w:rPr>
        <w:t>sayede zamanla elle veya sürtünme sonucu bu</w:t>
      </w:r>
      <w:r w:rsidR="00CC3601">
        <w:rPr>
          <w:rFonts w:ascii="Tahoma" w:hAnsi="Tahoma" w:cs="Tahoma"/>
          <w:sz w:val="20"/>
          <w:szCs w:val="20"/>
        </w:rPr>
        <w:t xml:space="preserve"> </w:t>
      </w:r>
      <w:r w:rsidR="00CC3601" w:rsidRPr="00CC3601">
        <w:rPr>
          <w:rFonts w:ascii="Tahoma" w:hAnsi="Tahoma" w:cs="Tahoma"/>
          <w:sz w:val="20"/>
          <w:szCs w:val="20"/>
        </w:rPr>
        <w:t>tanıtıcı yazıların, sembollerin çıkması veya</w:t>
      </w:r>
      <w:r w:rsidR="00CC3601">
        <w:rPr>
          <w:rFonts w:ascii="Tahoma" w:hAnsi="Tahoma" w:cs="Tahoma"/>
          <w:sz w:val="20"/>
          <w:szCs w:val="20"/>
        </w:rPr>
        <w:t xml:space="preserve"> </w:t>
      </w:r>
      <w:r w:rsidR="00CC3601" w:rsidRPr="00CC3601">
        <w:rPr>
          <w:rFonts w:ascii="Tahoma" w:hAnsi="Tahoma" w:cs="Tahoma"/>
          <w:sz w:val="20"/>
          <w:szCs w:val="20"/>
        </w:rPr>
        <w:t xml:space="preserve">silinmesi mekanik olarak </w:t>
      </w:r>
      <w:proofErr w:type="gramStart"/>
      <w:r w:rsidR="00CC3601" w:rsidRPr="00CC3601">
        <w:rPr>
          <w:rFonts w:ascii="Tahoma" w:hAnsi="Tahoma" w:cs="Tahoma"/>
          <w:sz w:val="20"/>
          <w:szCs w:val="20"/>
        </w:rPr>
        <w:t>imkansız</w:t>
      </w:r>
      <w:proofErr w:type="gramEnd"/>
      <w:r w:rsidR="00CC3601" w:rsidRPr="00CC3601">
        <w:rPr>
          <w:rFonts w:ascii="Tahoma" w:hAnsi="Tahoma" w:cs="Tahoma"/>
          <w:sz w:val="20"/>
          <w:szCs w:val="20"/>
        </w:rPr>
        <w:t xml:space="preserve"> hale</w:t>
      </w:r>
      <w:r w:rsidR="00CC3601">
        <w:rPr>
          <w:rFonts w:ascii="Tahoma" w:hAnsi="Tahoma" w:cs="Tahoma"/>
          <w:sz w:val="20"/>
          <w:szCs w:val="20"/>
        </w:rPr>
        <w:t xml:space="preserve"> getirilmelidir</w:t>
      </w:r>
      <w:r w:rsidR="00CC3601" w:rsidRPr="00CC3601">
        <w:rPr>
          <w:rFonts w:ascii="Tahoma" w:hAnsi="Tahoma" w:cs="Tahoma"/>
          <w:sz w:val="20"/>
          <w:szCs w:val="20"/>
        </w:rPr>
        <w:t>. Bu nedenle boya veya etiket</w:t>
      </w:r>
      <w:r w:rsidR="00CC3601">
        <w:rPr>
          <w:rFonts w:ascii="Tahoma" w:hAnsi="Tahoma" w:cs="Tahoma"/>
          <w:sz w:val="20"/>
          <w:szCs w:val="20"/>
        </w:rPr>
        <w:t xml:space="preserve"> kullanılmamalıdır</w:t>
      </w:r>
      <w:r w:rsidR="00CC3601" w:rsidRPr="00CC3601">
        <w:rPr>
          <w:rFonts w:ascii="Tahoma" w:hAnsi="Tahoma" w:cs="Tahoma"/>
          <w:sz w:val="20"/>
          <w:szCs w:val="20"/>
        </w:rPr>
        <w:t>.</w:t>
      </w:r>
    </w:p>
    <w:p w:rsidR="00CC3601" w:rsidRPr="00CC3601" w:rsidRDefault="00CC3601" w:rsidP="00CC3601">
      <w:pPr>
        <w:spacing w:after="0" w:line="240" w:lineRule="auto"/>
        <w:rPr>
          <w:rFonts w:ascii="Tahoma" w:hAnsi="Tahoma" w:cs="Tahoma"/>
          <w:sz w:val="20"/>
          <w:szCs w:val="20"/>
        </w:rPr>
      </w:pPr>
    </w:p>
    <w:p w:rsidR="008B111D" w:rsidRPr="00D86764" w:rsidRDefault="008B111D" w:rsidP="00167CCF">
      <w:pPr>
        <w:spacing w:after="0" w:line="240" w:lineRule="auto"/>
        <w:rPr>
          <w:rFonts w:ascii="Tahoma" w:hAnsi="Tahoma" w:cs="Tahoma"/>
          <w:sz w:val="20"/>
          <w:szCs w:val="20"/>
        </w:rPr>
      </w:pPr>
      <w:r w:rsidRPr="00D86764">
        <w:rPr>
          <w:rFonts w:ascii="Tahoma" w:hAnsi="Tahoma" w:cs="Tahoma"/>
          <w:sz w:val="20"/>
          <w:szCs w:val="20"/>
        </w:rPr>
        <w:t>*</w:t>
      </w:r>
      <w:r w:rsidR="00167CCF" w:rsidRPr="00D86764">
        <w:rPr>
          <w:rFonts w:ascii="Tahoma" w:hAnsi="Tahoma" w:cs="Tahoma"/>
          <w:sz w:val="20"/>
          <w:szCs w:val="20"/>
        </w:rPr>
        <w:t>Tamamen uygulamaya yönelik olarak hidrolik direksiyon ve süspansiyon sisteminin orijinal parçaları kullanılarak üretilmelidir.</w:t>
      </w:r>
    </w:p>
    <w:p w:rsidR="00724657" w:rsidRPr="00D86764" w:rsidRDefault="00724657" w:rsidP="00167CCF">
      <w:pPr>
        <w:spacing w:after="0" w:line="240" w:lineRule="auto"/>
        <w:rPr>
          <w:rFonts w:ascii="Tahoma" w:hAnsi="Tahoma" w:cs="Tahoma"/>
          <w:sz w:val="20"/>
          <w:szCs w:val="20"/>
        </w:rPr>
      </w:pPr>
      <w:r w:rsidRPr="00D86764">
        <w:rPr>
          <w:rFonts w:ascii="Tahoma" w:hAnsi="Tahoma" w:cs="Tahoma"/>
          <w:sz w:val="20"/>
          <w:szCs w:val="20"/>
        </w:rPr>
        <w:t>*Hidrolik direksiyon sistemi ve ön düzen sistemi gözlemlenebilmelidir.</w:t>
      </w:r>
    </w:p>
    <w:p w:rsidR="00724657" w:rsidRPr="00D86764" w:rsidRDefault="00724657" w:rsidP="00167CCF">
      <w:pPr>
        <w:spacing w:after="0" w:line="240" w:lineRule="auto"/>
        <w:rPr>
          <w:rFonts w:ascii="Tahoma" w:hAnsi="Tahoma" w:cs="Tahoma"/>
          <w:sz w:val="20"/>
          <w:szCs w:val="20"/>
        </w:rPr>
      </w:pPr>
      <w:r w:rsidRPr="00D86764">
        <w:rPr>
          <w:rFonts w:ascii="Tahoma" w:hAnsi="Tahoma" w:cs="Tahoma"/>
          <w:sz w:val="20"/>
          <w:szCs w:val="20"/>
        </w:rPr>
        <w:t>*Ön süspansiyon sistemi hareketli olmalıdır.</w:t>
      </w:r>
    </w:p>
    <w:p w:rsidR="00724657" w:rsidRPr="00D86764" w:rsidRDefault="00724657" w:rsidP="00167CCF">
      <w:pPr>
        <w:spacing w:after="0" w:line="240" w:lineRule="auto"/>
        <w:rPr>
          <w:rFonts w:ascii="Tahoma" w:hAnsi="Tahoma" w:cs="Tahoma"/>
          <w:sz w:val="20"/>
          <w:szCs w:val="20"/>
        </w:rPr>
      </w:pPr>
      <w:r w:rsidRPr="00D86764">
        <w:rPr>
          <w:rFonts w:ascii="Tahoma" w:hAnsi="Tahoma" w:cs="Tahoma"/>
          <w:sz w:val="20"/>
          <w:szCs w:val="20"/>
        </w:rPr>
        <w:t>*Direksiyon pompası asenkron motor ile hareket sağlamalıdır.</w:t>
      </w:r>
    </w:p>
    <w:p w:rsidR="00724657" w:rsidRPr="008B111D" w:rsidRDefault="00724657" w:rsidP="00167CCF">
      <w:pPr>
        <w:spacing w:after="0" w:line="240" w:lineRule="auto"/>
        <w:rPr>
          <w:rFonts w:ascii="Tahoma" w:hAnsi="Tahoma" w:cs="Tahoma"/>
          <w:b/>
          <w:sz w:val="20"/>
          <w:szCs w:val="20"/>
        </w:rPr>
      </w:pPr>
    </w:p>
    <w:p w:rsidR="008B111D" w:rsidRPr="008B111D" w:rsidRDefault="008B111D" w:rsidP="008B111D">
      <w:pPr>
        <w:spacing w:after="0" w:line="240" w:lineRule="auto"/>
        <w:rPr>
          <w:rFonts w:ascii="Tahoma" w:hAnsi="Tahoma" w:cs="Tahoma"/>
          <w:b/>
          <w:sz w:val="20"/>
          <w:szCs w:val="20"/>
        </w:rPr>
      </w:pPr>
    </w:p>
    <w:p w:rsidR="00B91774" w:rsidRPr="00B91774" w:rsidRDefault="00B91774" w:rsidP="00B91774">
      <w:pPr>
        <w:pStyle w:val="ListeParagraf"/>
        <w:spacing w:after="0" w:line="240" w:lineRule="auto"/>
        <w:ind w:left="0"/>
        <w:rPr>
          <w:rFonts w:ascii="Tahoma" w:hAnsi="Tahoma" w:cs="Tahoma"/>
          <w:b/>
          <w:sz w:val="20"/>
          <w:szCs w:val="20"/>
        </w:rPr>
      </w:pPr>
      <w:r w:rsidRPr="00B91774">
        <w:rPr>
          <w:rFonts w:ascii="Tahoma" w:hAnsi="Tahoma" w:cs="Tahoma"/>
          <w:b/>
          <w:sz w:val="20"/>
          <w:szCs w:val="20"/>
        </w:rPr>
        <w:t>A. STANDART VE KALİTE İLE İLGİLİ HUSUSLAR:</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 xml:space="preserve">•Eğitim setleri, </w:t>
      </w:r>
      <w:r w:rsidR="00377CD6">
        <w:rPr>
          <w:rFonts w:ascii="Tahoma" w:hAnsi="Tahoma" w:cs="Tahoma"/>
          <w:sz w:val="20"/>
          <w:szCs w:val="20"/>
        </w:rPr>
        <w:t>Motorlu Araçlar Teknolojisi Alanı</w:t>
      </w:r>
      <w:r w:rsidRPr="00B91774">
        <w:rPr>
          <w:rFonts w:ascii="Tahoma" w:hAnsi="Tahoma" w:cs="Tahoma"/>
          <w:sz w:val="20"/>
          <w:szCs w:val="20"/>
        </w:rPr>
        <w:t xml:space="preserve"> ile ilgili öğretim programlarına, bu alandaki ilgili dersler ve modüllerin içeriğinde yer alan eğitim ve öğretim faaliyetlerini destekleyici nitelikte imal edilecektir.</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 xml:space="preserve">•Eğitim setlerinin imalat ve montajı ile setin üretiminde kullanılacak malzemeler, Türk Standartlarına (TS) ya da uluslararası geçerliliği olan (ISO/DIN/JISC vb.) standartlarına uygun olacaktır. </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•Eğitim seti, iş güvenliği esaslarına uygun olarak imal edilecektir.</w:t>
      </w:r>
    </w:p>
    <w:p w:rsidR="00B91774" w:rsidRPr="00B91774" w:rsidRDefault="00B91774" w:rsidP="00B91774">
      <w:pPr>
        <w:pStyle w:val="ListeParagraf"/>
        <w:spacing w:after="0" w:line="240" w:lineRule="auto"/>
        <w:ind w:left="0"/>
        <w:rPr>
          <w:rFonts w:ascii="Tahoma" w:hAnsi="Tahoma" w:cs="Tahoma"/>
          <w:sz w:val="20"/>
          <w:szCs w:val="20"/>
        </w:rPr>
      </w:pPr>
    </w:p>
    <w:p w:rsidR="00B91774" w:rsidRPr="00B91774" w:rsidRDefault="00B91774" w:rsidP="00B91774">
      <w:pPr>
        <w:pStyle w:val="ListeParagraf"/>
        <w:spacing w:after="0" w:line="240" w:lineRule="auto"/>
        <w:ind w:left="0"/>
        <w:rPr>
          <w:rFonts w:ascii="Tahoma" w:hAnsi="Tahoma" w:cs="Tahoma"/>
          <w:b/>
          <w:sz w:val="20"/>
          <w:szCs w:val="20"/>
        </w:rPr>
      </w:pPr>
      <w:r w:rsidRPr="00B91774">
        <w:rPr>
          <w:rFonts w:ascii="Tahoma" w:hAnsi="Tahoma" w:cs="Tahoma"/>
          <w:b/>
          <w:sz w:val="20"/>
          <w:szCs w:val="20"/>
        </w:rPr>
        <w:t>B. SEVKE HAZIRLAMA, AMBALAJ ve ETİKETLEME</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•Eğitim seti, depolama ve taşımaya uygun olarak her türlü hava şartlarından, ulaşımdan, mekanik titreşimlerden etkilenmeyecek şekilde orijinal ambalajında olacaktır.</w:t>
      </w:r>
    </w:p>
    <w:p w:rsidR="00DE670B"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 xml:space="preserve">•Eğitim seti ambalajı üzerinde taşıma ve yükleme ile ilgili işaretler ve semboller olacaktır. </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b/>
          <w:sz w:val="20"/>
          <w:szCs w:val="20"/>
        </w:rPr>
        <w:t xml:space="preserve"> </w:t>
      </w:r>
      <w:proofErr w:type="gramStart"/>
      <w:r w:rsidRPr="00B91774">
        <w:rPr>
          <w:rFonts w:ascii="Tahoma" w:hAnsi="Tahoma" w:cs="Tahoma"/>
          <w:b/>
          <w:sz w:val="20"/>
          <w:szCs w:val="20"/>
        </w:rPr>
        <w:t>C .</w:t>
      </w:r>
      <w:proofErr w:type="gramEnd"/>
      <w:r w:rsidRPr="00B91774">
        <w:rPr>
          <w:rFonts w:ascii="Tahoma" w:hAnsi="Tahoma" w:cs="Tahoma"/>
          <w:b/>
          <w:sz w:val="20"/>
          <w:szCs w:val="20"/>
        </w:rPr>
        <w:t xml:space="preserve"> MONTAJ VE İŞLETMEYE ALMA</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•Okul/Kuruma nakliyesi, montaj ve işletmeye alınması yüklenici firma veya ürünün yetkili servisleri tarafından yapılacaktır.</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 xml:space="preserve">•Eğitim setinin montaj ve işletmeye alınması için gerekli her türlü </w:t>
      </w:r>
      <w:proofErr w:type="gramStart"/>
      <w:r w:rsidRPr="00B91774">
        <w:rPr>
          <w:rFonts w:ascii="Tahoma" w:hAnsi="Tahoma" w:cs="Tahoma"/>
          <w:sz w:val="20"/>
          <w:szCs w:val="20"/>
        </w:rPr>
        <w:t>ekipman</w:t>
      </w:r>
      <w:proofErr w:type="gramEnd"/>
      <w:r w:rsidRPr="00B91774">
        <w:rPr>
          <w:rFonts w:ascii="Tahoma" w:hAnsi="Tahoma" w:cs="Tahoma"/>
          <w:sz w:val="20"/>
          <w:szCs w:val="20"/>
        </w:rPr>
        <w:t xml:space="preserve"> ve malzeme yüklenici firma veya ürünün yetkili servisleri tarafından karşılanacaktır.</w:t>
      </w:r>
    </w:p>
    <w:p w:rsidR="00B91774" w:rsidRPr="00B91774" w:rsidRDefault="00B91774" w:rsidP="00B91774">
      <w:pPr>
        <w:pStyle w:val="ListeParagraf"/>
        <w:spacing w:after="0" w:line="240" w:lineRule="auto"/>
        <w:ind w:left="0"/>
        <w:rPr>
          <w:rFonts w:ascii="Tahoma" w:hAnsi="Tahoma" w:cs="Tahoma"/>
          <w:sz w:val="20"/>
          <w:szCs w:val="20"/>
        </w:rPr>
      </w:pPr>
    </w:p>
    <w:p w:rsidR="00B91774" w:rsidRPr="00B91774" w:rsidRDefault="00B91774" w:rsidP="00B91774">
      <w:pPr>
        <w:pStyle w:val="ListeParagraf"/>
        <w:spacing w:after="0" w:line="240" w:lineRule="auto"/>
        <w:ind w:left="0"/>
        <w:rPr>
          <w:rFonts w:ascii="Tahoma" w:hAnsi="Tahoma" w:cs="Tahoma"/>
          <w:b/>
          <w:sz w:val="20"/>
          <w:szCs w:val="20"/>
        </w:rPr>
      </w:pPr>
      <w:r w:rsidRPr="00B91774">
        <w:rPr>
          <w:rFonts w:ascii="Tahoma" w:hAnsi="Tahoma" w:cs="Tahoma"/>
          <w:b/>
          <w:sz w:val="20"/>
          <w:szCs w:val="20"/>
        </w:rPr>
        <w:t>D. SERVİS HİZMETİ VE GARANTİ</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•Eğitim setinin üretici firma tarafından hazırlanmış en az 2 (iki) yıllık garanti belgesi bulunmalıdır.</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•Eğitim setinin parçaları 5 (beş) yıl süreyle üretici/satıcı tarafından ücreti karşılığında sağlanmalıdır</w:t>
      </w:r>
    </w:p>
    <w:p w:rsidR="00B91774" w:rsidRPr="00B91774" w:rsidRDefault="00B91774" w:rsidP="00050E10">
      <w:pPr>
        <w:spacing w:after="0" w:line="240" w:lineRule="auto"/>
        <w:rPr>
          <w:rFonts w:ascii="Tahoma" w:hAnsi="Tahoma" w:cs="Tahoma"/>
          <w:sz w:val="20"/>
          <w:szCs w:val="20"/>
        </w:rPr>
      </w:pPr>
    </w:p>
    <w:sectPr w:rsidR="00B91774" w:rsidRPr="00B91774" w:rsidSect="00050E10">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B5A6F"/>
    <w:multiLevelType w:val="hybridMultilevel"/>
    <w:tmpl w:val="BC9082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11828BF"/>
    <w:multiLevelType w:val="hybridMultilevel"/>
    <w:tmpl w:val="2C6698E8"/>
    <w:lvl w:ilvl="0" w:tplc="0BB6B472">
      <w:start w:val="4"/>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FD751A7"/>
    <w:multiLevelType w:val="hybridMultilevel"/>
    <w:tmpl w:val="88988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FA21DE4"/>
    <w:multiLevelType w:val="hybridMultilevel"/>
    <w:tmpl w:val="E19EFD5C"/>
    <w:lvl w:ilvl="0" w:tplc="354E403E">
      <w:start w:val="4"/>
      <w:numFmt w:val="bullet"/>
      <w:lvlText w:val=""/>
      <w:lvlJc w:val="left"/>
      <w:pPr>
        <w:ind w:left="1080" w:hanging="360"/>
      </w:pPr>
      <w:rPr>
        <w:rFonts w:ascii="Symbol" w:eastAsiaTheme="minorHAnsi" w:hAnsi="Symbol"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10"/>
    <w:rsid w:val="00050E10"/>
    <w:rsid w:val="00167CCF"/>
    <w:rsid w:val="002C4AB6"/>
    <w:rsid w:val="002F6255"/>
    <w:rsid w:val="00377CD6"/>
    <w:rsid w:val="00473CE9"/>
    <w:rsid w:val="00533627"/>
    <w:rsid w:val="005346AE"/>
    <w:rsid w:val="00560BF4"/>
    <w:rsid w:val="00596054"/>
    <w:rsid w:val="00676514"/>
    <w:rsid w:val="00677FFD"/>
    <w:rsid w:val="006A7FC7"/>
    <w:rsid w:val="00724657"/>
    <w:rsid w:val="008B111D"/>
    <w:rsid w:val="008C6D81"/>
    <w:rsid w:val="00B91774"/>
    <w:rsid w:val="00CC3601"/>
    <w:rsid w:val="00CD102B"/>
    <w:rsid w:val="00D86764"/>
    <w:rsid w:val="00DE670B"/>
    <w:rsid w:val="00E3218D"/>
    <w:rsid w:val="00EB02DB"/>
    <w:rsid w:val="00F95509"/>
    <w:rsid w:val="00F97A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02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0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460</Words>
  <Characters>2626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dc:creator>
  <cp:lastModifiedBy>ARZU KELEŞ</cp:lastModifiedBy>
  <cp:revision>12</cp:revision>
  <dcterms:created xsi:type="dcterms:W3CDTF">2017-04-21T12:24:00Z</dcterms:created>
  <dcterms:modified xsi:type="dcterms:W3CDTF">2019-11-21T13:16:00Z</dcterms:modified>
</cp:coreProperties>
</file>